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98D" w:rsidRDefault="00FA198D" w:rsidP="00FA198D">
      <w:pPr>
        <w:pStyle w:val="ConsPlusNormal"/>
        <w:jc w:val="right"/>
        <w:outlineLvl w:val="0"/>
      </w:pPr>
      <w:bookmarkStart w:id="0" w:name="_GoBack"/>
      <w:bookmarkEnd w:id="0"/>
      <w:r>
        <w:t>Приложение 11.1</w:t>
      </w:r>
    </w:p>
    <w:p w:rsidR="00FA198D" w:rsidRDefault="00FA198D" w:rsidP="00FA198D">
      <w:pPr>
        <w:pStyle w:val="ConsPlusNormal"/>
        <w:jc w:val="right"/>
      </w:pPr>
      <w:r>
        <w:t>к решению Совета муниципального района</w:t>
      </w:r>
    </w:p>
    <w:p w:rsidR="00FA198D" w:rsidRDefault="00FA198D" w:rsidP="00FA198D">
      <w:pPr>
        <w:pStyle w:val="ConsPlusNormal"/>
        <w:jc w:val="right"/>
      </w:pPr>
      <w:r>
        <w:t>"Заполярный район"</w:t>
      </w:r>
    </w:p>
    <w:p w:rsidR="00FA198D" w:rsidRDefault="00FA198D" w:rsidP="00FA198D">
      <w:pPr>
        <w:pStyle w:val="ConsPlusNormal"/>
        <w:jc w:val="right"/>
      </w:pPr>
      <w:r>
        <w:t>от 24.12.2020 N 98-р</w:t>
      </w:r>
    </w:p>
    <w:p w:rsidR="00FA198D" w:rsidRDefault="00FA198D" w:rsidP="00FA198D">
      <w:pPr>
        <w:pStyle w:val="ConsPlusNormal"/>
        <w:jc w:val="both"/>
      </w:pPr>
    </w:p>
    <w:p w:rsidR="00FA198D" w:rsidRDefault="00FA198D" w:rsidP="00FA198D">
      <w:pPr>
        <w:pStyle w:val="ConsPlusTitle"/>
        <w:jc w:val="center"/>
      </w:pPr>
      <w:bookmarkStart w:id="1" w:name="P9207"/>
      <w:bookmarkEnd w:id="1"/>
      <w:r>
        <w:t>РАСПРЕДЕЛЕНИЕ</w:t>
      </w:r>
    </w:p>
    <w:p w:rsidR="00FA198D" w:rsidRDefault="00FA198D" w:rsidP="00FA198D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FA198D" w:rsidRDefault="00FA198D" w:rsidP="00FA198D">
      <w:pPr>
        <w:pStyle w:val="ConsPlusTitle"/>
        <w:jc w:val="center"/>
      </w:pPr>
      <w:r>
        <w:t>МУНИЦИПАЛЬНОГО РАЙОНА "ЗАПОЛЯРНЫЙ РАЙОН" НА ПЛАНОВЫЙ ПЕРИОД</w:t>
      </w:r>
    </w:p>
    <w:p w:rsidR="00FA198D" w:rsidRDefault="00FA198D" w:rsidP="00FA198D">
      <w:pPr>
        <w:pStyle w:val="ConsPlusTitle"/>
        <w:jc w:val="center"/>
      </w:pPr>
      <w:r>
        <w:t>2022 - 2023 ГОДОВ</w:t>
      </w:r>
    </w:p>
    <w:p w:rsidR="00FA198D" w:rsidRDefault="00FA198D" w:rsidP="00FA198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A198D" w:rsidTr="001437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A198D" w:rsidRDefault="00FA198D" w:rsidP="001437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198D" w:rsidRDefault="00FA198D" w:rsidP="001437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A198D" w:rsidRDefault="00FA198D" w:rsidP="00143794">
            <w:pPr>
              <w:pStyle w:val="ConsPlusNormal"/>
              <w:jc w:val="center"/>
            </w:pPr>
            <w:r>
              <w:rPr>
                <w:color w:val="392C69"/>
              </w:rPr>
              <w:t>от 03.06.2021 N 128-р)</w:t>
            </w:r>
          </w:p>
        </w:tc>
      </w:tr>
    </w:tbl>
    <w:p w:rsidR="00FA198D" w:rsidRDefault="00FA198D" w:rsidP="00FA198D">
      <w:pPr>
        <w:pStyle w:val="ConsPlusNormal"/>
        <w:jc w:val="center"/>
      </w:pPr>
    </w:p>
    <w:p w:rsidR="00FA198D" w:rsidRDefault="00FA198D" w:rsidP="00FA198D">
      <w:pPr>
        <w:pStyle w:val="ConsPlusNormal"/>
        <w:jc w:val="right"/>
      </w:pPr>
      <w:r>
        <w:t>тыс. рублей</w:t>
      </w:r>
    </w:p>
    <w:p w:rsidR="00FA198D" w:rsidRDefault="00FA198D" w:rsidP="00FA198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531"/>
        <w:gridCol w:w="680"/>
        <w:gridCol w:w="567"/>
        <w:gridCol w:w="475"/>
        <w:gridCol w:w="567"/>
        <w:gridCol w:w="1304"/>
        <w:gridCol w:w="1304"/>
      </w:tblGrid>
      <w:tr w:rsidR="00FA198D" w:rsidTr="00143794">
        <w:tc>
          <w:tcPr>
            <w:tcW w:w="2608" w:type="dxa"/>
            <w:vMerge w:val="restart"/>
          </w:tcPr>
          <w:p w:rsidR="00FA198D" w:rsidRDefault="00FA198D" w:rsidP="001437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  <w:vMerge w:val="restart"/>
          </w:tcPr>
          <w:p w:rsidR="00FA198D" w:rsidRDefault="00FA198D" w:rsidP="00143794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680" w:type="dxa"/>
            <w:vMerge w:val="restart"/>
          </w:tcPr>
          <w:p w:rsidR="00FA198D" w:rsidRDefault="00FA198D" w:rsidP="00143794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  <w:vMerge w:val="restart"/>
          </w:tcPr>
          <w:p w:rsidR="00FA198D" w:rsidRDefault="00FA198D" w:rsidP="00143794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475" w:type="dxa"/>
            <w:vMerge w:val="restart"/>
          </w:tcPr>
          <w:p w:rsidR="00FA198D" w:rsidRDefault="00FA198D" w:rsidP="00143794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67" w:type="dxa"/>
            <w:vMerge w:val="restart"/>
          </w:tcPr>
          <w:p w:rsidR="00FA198D" w:rsidRDefault="00FA198D" w:rsidP="00143794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608" w:type="dxa"/>
            <w:gridSpan w:val="2"/>
          </w:tcPr>
          <w:p w:rsidR="00FA198D" w:rsidRDefault="00FA198D" w:rsidP="00143794">
            <w:pPr>
              <w:pStyle w:val="ConsPlusNormal"/>
              <w:jc w:val="center"/>
            </w:pPr>
            <w:r>
              <w:t>Сумма</w:t>
            </w:r>
          </w:p>
        </w:tc>
      </w:tr>
      <w:tr w:rsidR="00FA198D" w:rsidTr="00143794">
        <w:tc>
          <w:tcPr>
            <w:tcW w:w="2608" w:type="dxa"/>
            <w:vMerge/>
          </w:tcPr>
          <w:p w:rsidR="00FA198D" w:rsidRDefault="00FA198D" w:rsidP="00143794"/>
        </w:tc>
        <w:tc>
          <w:tcPr>
            <w:tcW w:w="1531" w:type="dxa"/>
            <w:vMerge/>
          </w:tcPr>
          <w:p w:rsidR="00FA198D" w:rsidRDefault="00FA198D" w:rsidP="00143794"/>
        </w:tc>
        <w:tc>
          <w:tcPr>
            <w:tcW w:w="680" w:type="dxa"/>
            <w:vMerge/>
          </w:tcPr>
          <w:p w:rsidR="00FA198D" w:rsidRDefault="00FA198D" w:rsidP="00143794"/>
        </w:tc>
        <w:tc>
          <w:tcPr>
            <w:tcW w:w="567" w:type="dxa"/>
            <w:vMerge/>
          </w:tcPr>
          <w:p w:rsidR="00FA198D" w:rsidRDefault="00FA198D" w:rsidP="00143794"/>
        </w:tc>
        <w:tc>
          <w:tcPr>
            <w:tcW w:w="475" w:type="dxa"/>
            <w:vMerge/>
          </w:tcPr>
          <w:p w:rsidR="00FA198D" w:rsidRDefault="00FA198D" w:rsidP="00143794"/>
        </w:tc>
        <w:tc>
          <w:tcPr>
            <w:tcW w:w="567" w:type="dxa"/>
            <w:vMerge/>
          </w:tcPr>
          <w:p w:rsidR="00FA198D" w:rsidRDefault="00FA198D" w:rsidP="00143794"/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2023 год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1 108 613,5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1 092 472,4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240 511,8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237 027,9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33 165,0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33 161,1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31 755,1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31 705,1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1 409,9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1 456,0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Дотация на </w:t>
            </w:r>
            <w:r>
              <w:lastRenderedPageBreak/>
              <w:t>выравнивание бюджетной обеспеченности поселений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lastRenderedPageBreak/>
              <w:t>30.0.00.89110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72 853,2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131 013,6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31.0.00.00000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290 136,1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294 209,4</w:t>
            </w:r>
          </w:p>
        </w:tc>
      </w:tr>
      <w:tr w:rsidR="00FA198D" w:rsidTr="00143794">
        <w:tc>
          <w:tcPr>
            <w:tcW w:w="2608" w:type="dxa"/>
          </w:tcPr>
          <w:p w:rsidR="00FA198D" w:rsidRDefault="0070690A" w:rsidP="00143794">
            <w:pPr>
              <w:pStyle w:val="ConsPlusNormal"/>
            </w:pPr>
            <w:hyperlink r:id="rId7" w:history="1">
              <w:r w:rsidR="00FA198D">
                <w:rPr>
                  <w:color w:val="0000FF"/>
                </w:rPr>
                <w:t>Подпрограмма 1</w:t>
              </w:r>
            </w:hyperlink>
            <w:r w:rsidR="00FA198D">
              <w:t xml:space="preserve"> "Реализация функций муниципального управления"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107 082,4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108 023,6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91 205,3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92 071,5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72 489,1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73 340,0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lastRenderedPageBreak/>
              <w:t>31.1.00.81010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328,3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340,4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16 411,3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16 316,3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912,1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1 031,2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468,1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483,5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596,4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560,1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11 741,8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11 741,8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Пенсии за выслугу лет лицам, замещавшим выборные должности местного </w:t>
            </w:r>
            <w:r>
              <w:lastRenderedPageBreak/>
              <w:t xml:space="preserve">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lastRenderedPageBreak/>
              <w:t>31.1.00.84020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3 085,3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3 085,3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1 050,0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1 125,0</w:t>
            </w:r>
          </w:p>
        </w:tc>
      </w:tr>
      <w:tr w:rsidR="00FA198D" w:rsidTr="00143794">
        <w:tc>
          <w:tcPr>
            <w:tcW w:w="2608" w:type="dxa"/>
          </w:tcPr>
          <w:p w:rsidR="00FA198D" w:rsidRDefault="0070690A" w:rsidP="00143794">
            <w:pPr>
              <w:pStyle w:val="ConsPlusNormal"/>
            </w:pPr>
            <w:hyperlink r:id="rId10" w:history="1">
              <w:r w:rsidR="00FA198D">
                <w:rPr>
                  <w:color w:val="0000FF"/>
                </w:rPr>
                <w:t>Подпрограмма 2</w:t>
              </w:r>
            </w:hyperlink>
            <w:r w:rsidR="00FA198D"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915,3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949,8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54,1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54,1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54,1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895,7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Межбюджетные </w:t>
            </w:r>
            <w:r>
              <w:lastRenderedPageBreak/>
              <w:t>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lastRenderedPageBreak/>
              <w:t>31.2.00.89210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861,2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895,7</w:t>
            </w:r>
          </w:p>
        </w:tc>
      </w:tr>
      <w:tr w:rsidR="00FA198D" w:rsidTr="00143794">
        <w:tc>
          <w:tcPr>
            <w:tcW w:w="2608" w:type="dxa"/>
          </w:tcPr>
          <w:p w:rsidR="00FA198D" w:rsidRDefault="0070690A" w:rsidP="00143794">
            <w:pPr>
              <w:pStyle w:val="ConsPlusNormal"/>
            </w:pPr>
            <w:hyperlink r:id="rId12" w:history="1">
              <w:r w:rsidR="00FA198D">
                <w:rPr>
                  <w:color w:val="0000FF"/>
                </w:rPr>
                <w:t>Подпрограмма 3</w:t>
              </w:r>
            </w:hyperlink>
            <w:r w:rsidR="00FA198D"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90 682,6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89 793,2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90 682,6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63 147,0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63 721,2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25 007,8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25 395,0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1 638,4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1 566,4</w:t>
            </w:r>
          </w:p>
        </w:tc>
      </w:tr>
      <w:tr w:rsidR="00FA198D" w:rsidTr="00143794">
        <w:tc>
          <w:tcPr>
            <w:tcW w:w="2608" w:type="dxa"/>
          </w:tcPr>
          <w:p w:rsidR="00FA198D" w:rsidRDefault="0070690A" w:rsidP="00143794">
            <w:pPr>
              <w:pStyle w:val="ConsPlusNormal"/>
            </w:pPr>
            <w:hyperlink r:id="rId13" w:history="1">
              <w:r w:rsidR="00FA198D">
                <w:rPr>
                  <w:color w:val="0000FF"/>
                </w:rPr>
                <w:t>Подпрограмма 4</w:t>
              </w:r>
            </w:hyperlink>
            <w:r w:rsidR="00FA198D"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3 177,4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3 055,2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3 177,4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105,7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109,9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Закупка товаров, работ и </w:t>
            </w:r>
            <w: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lastRenderedPageBreak/>
              <w:t>31.4.00.81050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3 067,5</w:t>
            </w:r>
          </w:p>
        </w:tc>
      </w:tr>
      <w:tr w:rsidR="00FA198D" w:rsidTr="00143794">
        <w:tc>
          <w:tcPr>
            <w:tcW w:w="2608" w:type="dxa"/>
          </w:tcPr>
          <w:p w:rsidR="00FA198D" w:rsidRDefault="0070690A" w:rsidP="00143794">
            <w:pPr>
              <w:pStyle w:val="ConsPlusNormal"/>
            </w:pPr>
            <w:hyperlink r:id="rId14" w:history="1">
              <w:r w:rsidR="00FA198D">
                <w:rPr>
                  <w:color w:val="0000FF"/>
                </w:rPr>
                <w:t>Подпрограмма 5</w:t>
              </w:r>
            </w:hyperlink>
            <w:r w:rsidR="00FA198D"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1 125,2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1 094,2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1 125,2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1 002,2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1 033,2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92,0</w:t>
            </w:r>
          </w:p>
        </w:tc>
      </w:tr>
      <w:tr w:rsidR="00FA198D" w:rsidTr="00143794">
        <w:tc>
          <w:tcPr>
            <w:tcW w:w="2608" w:type="dxa"/>
          </w:tcPr>
          <w:p w:rsidR="00FA198D" w:rsidRDefault="0070690A" w:rsidP="00143794">
            <w:pPr>
              <w:pStyle w:val="ConsPlusNormal"/>
            </w:pPr>
            <w:hyperlink r:id="rId15" w:history="1">
              <w:r w:rsidR="00FA198D">
                <w:rPr>
                  <w:color w:val="0000FF"/>
                </w:rPr>
                <w:t>Подпрограмма 6</w:t>
              </w:r>
            </w:hyperlink>
            <w:r w:rsidR="00FA198D"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88 195,8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90 250,8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198 708,5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206 655,6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71 847,5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69 084,1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71 847,5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129 624,4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134 808,1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68 793,9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71 545,6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60 830,5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63 262,5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26 110,1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26 938,1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11 676,5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10 464,3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5 881,5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4 448,4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4 370,2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4 552,8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1 424,8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1 463,1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14 433,6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16 473,8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11 447,2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13 468,5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2 430,3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2 430,3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556,1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575,0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82 313,0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82 313,0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18 686,6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63 626,4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209 885,4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96 229,8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80 994,3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76 224,1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60 739,1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17 821,1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58 403,0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60 739,1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20 255,2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20 005,7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20 255,2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38.0.00.00000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7 621,6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Мероприятия в рамках </w:t>
            </w:r>
            <w:r>
              <w:lastRenderedPageBreak/>
              <w:t xml:space="preserve">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lastRenderedPageBreak/>
              <w:t>38.0.00.86060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7 621,6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7 621,6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Муниципальная </w:t>
            </w:r>
            <w:hyperlink r:id="rId3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28 214,8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29 140,1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Мероприятия в рамках муниципальной </w:t>
            </w:r>
            <w:hyperlink r:id="rId3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9 281,9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9 449,8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7 837,4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7 947,7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1 444,5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1 502,1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18 932,9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19 690,3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3 328,9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3 462,1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15 604,0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16 228,2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</w:t>
            </w:r>
            <w:r>
              <w:lastRenderedPageBreak/>
              <w:t>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lastRenderedPageBreak/>
              <w:t>41.0.00.00000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</w:pP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-</w:t>
            </w:r>
          </w:p>
        </w:tc>
      </w:tr>
      <w:tr w:rsidR="00FA198D" w:rsidTr="00143794">
        <w:tc>
          <w:tcPr>
            <w:tcW w:w="2608" w:type="dxa"/>
          </w:tcPr>
          <w:p w:rsidR="00FA198D" w:rsidRDefault="00FA198D" w:rsidP="00143794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680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475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67" w:type="dxa"/>
          </w:tcPr>
          <w:p w:rsidR="00FA198D" w:rsidRDefault="00FA198D" w:rsidP="00143794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131 146,2</w:t>
            </w:r>
          </w:p>
        </w:tc>
        <w:tc>
          <w:tcPr>
            <w:tcW w:w="1304" w:type="dxa"/>
          </w:tcPr>
          <w:p w:rsidR="00FA198D" w:rsidRDefault="00FA198D" w:rsidP="00143794">
            <w:pPr>
              <w:pStyle w:val="ConsPlusNormal"/>
              <w:jc w:val="right"/>
            </w:pPr>
            <w:r>
              <w:t>-</w:t>
            </w:r>
          </w:p>
        </w:tc>
      </w:tr>
    </w:tbl>
    <w:p w:rsidR="00FA198D" w:rsidRDefault="00FA198D" w:rsidP="00FA198D">
      <w:pPr>
        <w:pStyle w:val="ConsPlusNormal"/>
        <w:jc w:val="both"/>
      </w:pPr>
    </w:p>
    <w:p w:rsidR="002836C0" w:rsidRDefault="0070690A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98D"/>
    <w:rsid w:val="0070690A"/>
    <w:rsid w:val="00AE40A4"/>
    <w:rsid w:val="00BB30EC"/>
    <w:rsid w:val="00FA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3DDC98-1EAE-4F1B-8C5A-36594F4A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19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A19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E0999C51F0330DADF77F29E521F155B04C7D1F3A7793F190F38003F743FA89F63B5BB7516BC50BA8D95C1249036C714F7413AEDF1FCF8D78E9F5F0DI6J" TargetMode="External"/><Relationship Id="rId18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26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34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7" Type="http://schemas.openxmlformats.org/officeDocument/2006/relationships/hyperlink" Target="consultantplus://offline/ref=AE0999C51F0330DADF77F29E521F155B04C7D1F3A7793F190F38003F743FA89F63B5BB7516BC50BA8D9ACD299036C714F7413AEDF1FCF8D78E9F5F0DI6J" TargetMode="External"/><Relationship Id="rId12" Type="http://schemas.openxmlformats.org/officeDocument/2006/relationships/hyperlink" Target="consultantplus://offline/ref=AE0999C51F0330DADF77F29E521F155B04C7D1F3A7793F190F38003F743FA89F63B5BB7516BC50BA8D95C02B9036C714F7413AEDF1FCF8D78E9F5F0DI6J" TargetMode="External"/><Relationship Id="rId17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25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33" Type="http://schemas.openxmlformats.org/officeDocument/2006/relationships/hyperlink" Target="consultantplus://offline/ref=AE0999C51F0330DADF77F29E521F155B04C7D1F3A7763B100938003F743FA89F63B5BB7516BC50BA8D9DC4249036C714F7413AEDF1FCF8D78E9F5F0DI6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20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9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999C51F0330DADF77F29E521F155B04C7D1F3A7793F190F38003F743FA89F63B5BB7516BC50BA8B9CC62F9036C714F7413AEDF1FCF8D78E9F5F0DI6J" TargetMode="External"/><Relationship Id="rId11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24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32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5" Type="http://schemas.openxmlformats.org/officeDocument/2006/relationships/hyperlink" Target="consultantplus://offline/ref=AE0999C51F0330DADF77F29E521F155B04C7D1F3A078371B0B38003F743FA89F63B5BB7516BC50BA8D9DC52D9036C714F7413AEDF1FCF8D78E9F5F0DI6J" TargetMode="External"/><Relationship Id="rId15" Type="http://schemas.openxmlformats.org/officeDocument/2006/relationships/hyperlink" Target="consultantplus://offline/ref=AE0999C51F0330DADF77F29E521F155B04C7D1F3A7793F190F38003F743FA89F63B5BB7516BC50BA8D95CD2F9036C714F7413AEDF1FCF8D78E9F5F0DI6J" TargetMode="External"/><Relationship Id="rId23" Type="http://schemas.openxmlformats.org/officeDocument/2006/relationships/hyperlink" Target="consultantplus://offline/ref=AE0999C51F0330DADF77F29E521F155B04C7D1F3A7763B100B38003F743FA89F63B5BB7516BC50BA8D9DC4249036C714F7413AEDF1FCF8D78E9F5F0DI6J" TargetMode="External"/><Relationship Id="rId28" Type="http://schemas.openxmlformats.org/officeDocument/2006/relationships/hyperlink" Target="consultantplus://offline/ref=AE0999C51F0330DADF77F29E521F155B04C7D1F3A7763B100838003F743FA89F63B5BB7516BC50BA8D9DC4249036C714F7413AEDF1FCF8D78E9F5F0DI6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AE0999C51F0330DADF77F29E521F155B04C7D1F3A7793F190F38003F743FA89F63B5BB7516BC50BA8D95C62C9036C714F7413AEDF1FCF8D78E9F5F0DI6J" TargetMode="External"/><Relationship Id="rId19" Type="http://schemas.openxmlformats.org/officeDocument/2006/relationships/hyperlink" Target="consultantplus://offline/ref=AE0999C51F0330DADF77F29E521F155B04C7D1F3A776371D0F38003F743FA89F63B5BB7516BC50BA8D9DC4249036C714F7413AEDF1FCF8D78E9F5F0DI6J" TargetMode="External"/><Relationship Id="rId31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4" Type="http://schemas.openxmlformats.org/officeDocument/2006/relationships/hyperlink" Target="consultantplus://offline/ref=AE0999C51F0330DADF77F29E521F155B04C7D1F3A7783E1B0B38003F743FA89F63B5BB7516BC50BA8C99C7289036C714F7413AEDF1FCF8D78E9F5F0DI6J" TargetMode="External"/><Relationship Id="rId9" Type="http://schemas.openxmlformats.org/officeDocument/2006/relationships/hyperlink" Target="consultantplus://offline/ref=AE0999C51F0330DADF77F29E521F155B04C7D1F3A7713F110838003F743FA89F63B5BB6716E45CBA8B83C42A856096520AI3J" TargetMode="External"/><Relationship Id="rId14" Type="http://schemas.openxmlformats.org/officeDocument/2006/relationships/hyperlink" Target="consultantplus://offline/ref=AE0999C51F0330DADF77F29E521F155B04C7D1F3A7793F190F38003F743FA89F63B5BB7516BC50BA8D95C3299036C714F7413AEDF1FCF8D78E9F5F0DI6J" TargetMode="External"/><Relationship Id="rId22" Type="http://schemas.openxmlformats.org/officeDocument/2006/relationships/hyperlink" Target="consultantplus://offline/ref=AE0999C51F0330DADF77F29E521F155B04C7D1F3A7793E1A0938003F743FA89F63B5BB7516BC50BA8D95CD2E9036C714F7413AEDF1FCF8D78E9F5F0DI6J" TargetMode="External"/><Relationship Id="rId27" Type="http://schemas.openxmlformats.org/officeDocument/2006/relationships/hyperlink" Target="consultantplus://offline/ref=AE0999C51F0330DADF77F29E521F155B04C7D1F3A7763B110238003F743FA89F63B5BB7516BC50BA8D9DC4249036C714F7413AEDF1FCF8D78E9F5F0DI6J" TargetMode="External"/><Relationship Id="rId30" Type="http://schemas.openxmlformats.org/officeDocument/2006/relationships/hyperlink" Target="consultantplus://offline/ref=AE0999C51F0330DADF77F29E521F155B04C7D1F3A776371D0E38003F743FA89F63B5BB7516BC50BA8D9DC4249036C714F7413AEDF1FCF8D78E9F5F0DI6J" TargetMode="External"/><Relationship Id="rId35" Type="http://schemas.openxmlformats.org/officeDocument/2006/relationships/fontTable" Target="fontTable.xml"/><Relationship Id="rId8" Type="http://schemas.openxmlformats.org/officeDocument/2006/relationships/hyperlink" Target="consultantplus://offline/ref=AE0999C51F0330DADF77F29E521F155B04C7D1F3A779361C0E38003F743FA89F63B5BB6716E45CBA8B83C42A856096520AI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2560</Words>
  <Characters>14595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Кузьменюк Николай Николаевич</cp:lastModifiedBy>
  <cp:revision>2</cp:revision>
  <dcterms:created xsi:type="dcterms:W3CDTF">2021-06-30T11:13:00Z</dcterms:created>
  <dcterms:modified xsi:type="dcterms:W3CDTF">2021-06-30T11:13:00Z</dcterms:modified>
</cp:coreProperties>
</file>